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2A" w:rsidRPr="006A458F" w:rsidRDefault="00B1792A" w:rsidP="00B1792A">
      <w:pPr>
        <w:rPr>
          <w:rFonts w:ascii="Times New Roman" w:hAnsi="Times New Roman"/>
          <w:noProof w:val="0"/>
          <w:sz w:val="16"/>
          <w:szCs w:val="16"/>
        </w:rPr>
      </w:pPr>
      <w:r w:rsidRPr="006A458F">
        <w:rPr>
          <w:rFonts w:ascii="Times New Roman" w:hAnsi="Times New Roman"/>
          <w:noProof w:val="0"/>
          <w:sz w:val="24"/>
        </w:rPr>
        <w:t>NOTICE TO TEAM CONTACTS:</w:t>
      </w:r>
      <w:r w:rsidRPr="006A458F">
        <w:rPr>
          <w:rFonts w:ascii="Times New Roman" w:hAnsi="Times New Roman"/>
          <w:noProof w:val="0"/>
          <w:sz w:val="24"/>
        </w:rPr>
        <w:tab/>
      </w:r>
      <w:r w:rsidRPr="006A458F">
        <w:rPr>
          <w:rFonts w:ascii="Times New Roman" w:hAnsi="Times New Roman"/>
          <w:noProof w:val="0"/>
          <w:sz w:val="24"/>
        </w:rPr>
        <w:tab/>
        <w:t xml:space="preserve">  </w:t>
      </w:r>
      <w:r w:rsidRPr="006A458F">
        <w:rPr>
          <w:rFonts w:ascii="Times New Roman" w:hAnsi="Times New Roman"/>
          <w:noProof w:val="0"/>
          <w:sz w:val="24"/>
        </w:rPr>
        <w:tab/>
      </w:r>
      <w:r w:rsidRPr="006A458F">
        <w:rPr>
          <w:rFonts w:ascii="Times New Roman" w:hAnsi="Times New Roman"/>
          <w:noProof w:val="0"/>
          <w:sz w:val="24"/>
        </w:rPr>
        <w:tab/>
      </w:r>
      <w:r w:rsidRPr="006A458F">
        <w:rPr>
          <w:rFonts w:ascii="Times New Roman" w:hAnsi="Times New Roman"/>
          <w:noProof w:val="0"/>
          <w:sz w:val="24"/>
        </w:rPr>
        <w:tab/>
      </w:r>
      <w:r w:rsidRPr="006A458F">
        <w:rPr>
          <w:rFonts w:ascii="Times New Roman" w:hAnsi="Times New Roman"/>
          <w:noProof w:val="0"/>
          <w:sz w:val="24"/>
        </w:rPr>
        <w:tab/>
        <w:t>REVISED:</w:t>
      </w:r>
      <w:r w:rsidR="00700D8C" w:rsidRPr="006A458F">
        <w:rPr>
          <w:rFonts w:ascii="Times New Roman" w:hAnsi="Times New Roman"/>
          <w:noProof w:val="0"/>
          <w:sz w:val="24"/>
        </w:rPr>
        <w:t xml:space="preserve"> </w:t>
      </w:r>
      <w:r w:rsidR="006A458F">
        <w:rPr>
          <w:rFonts w:ascii="Times New Roman" w:hAnsi="Times New Roman"/>
          <w:noProof w:val="0"/>
          <w:sz w:val="24"/>
        </w:rPr>
        <w:t>01/31/24</w:t>
      </w:r>
      <w:r w:rsidRPr="006A458F">
        <w:rPr>
          <w:rFonts w:ascii="Times New Roman" w:hAnsi="Times New Roman"/>
          <w:noProof w:val="0"/>
          <w:sz w:val="24"/>
        </w:rPr>
        <w:tab/>
      </w:r>
    </w:p>
    <w:p w:rsidR="00B1792A" w:rsidRPr="006A458F" w:rsidRDefault="007272FC" w:rsidP="00B1792A">
      <w:pPr>
        <w:jc w:val="center"/>
        <w:rPr>
          <w:rFonts w:ascii="Times New Roman" w:hAnsi="Times New Roman"/>
          <w:b/>
          <w:noProof w:val="0"/>
          <w:sz w:val="32"/>
          <w:szCs w:val="32"/>
          <w:u w:val="single"/>
        </w:rPr>
      </w:pPr>
      <w:r w:rsidRPr="006A458F">
        <w:rPr>
          <w:rFonts w:ascii="Times New Roman" w:hAnsi="Times New Roman"/>
          <w:b/>
          <w:noProof w:val="0"/>
          <w:sz w:val="32"/>
          <w:szCs w:val="32"/>
          <w:u w:val="single"/>
        </w:rPr>
        <w:t>WOAA</w:t>
      </w:r>
      <w:r w:rsidR="00B1792A" w:rsidRPr="006A458F">
        <w:rPr>
          <w:rFonts w:ascii="Times New Roman" w:hAnsi="Times New Roman"/>
          <w:b/>
          <w:noProof w:val="0"/>
          <w:sz w:val="32"/>
          <w:szCs w:val="32"/>
          <w:u w:val="single"/>
        </w:rPr>
        <w:t xml:space="preserve"> PLAY-OFF RULES</w:t>
      </w:r>
      <w:r w:rsidR="00B1792A" w:rsidRPr="006A458F">
        <w:rPr>
          <w:rFonts w:ascii="Times New Roman" w:hAnsi="Times New Roman"/>
          <w:b/>
          <w:noProof w:val="0"/>
          <w:sz w:val="32"/>
          <w:szCs w:val="32"/>
        </w:rPr>
        <w:t xml:space="preserve"> – Rep and Local League</w:t>
      </w:r>
    </w:p>
    <w:p w:rsidR="00B1792A" w:rsidRPr="006A458F" w:rsidRDefault="00B1792A" w:rsidP="00B1792A">
      <w:pPr>
        <w:rPr>
          <w:rFonts w:ascii="Times New Roman" w:hAnsi="Times New Roman"/>
          <w:sz w:val="24"/>
          <w:szCs w:val="24"/>
        </w:rPr>
      </w:pPr>
    </w:p>
    <w:p w:rsidR="00B1792A" w:rsidRPr="006A458F" w:rsidRDefault="00B1792A" w:rsidP="00B1792A">
      <w:pPr>
        <w:rPr>
          <w:rFonts w:ascii="Times New Roman" w:hAnsi="Times New Roman"/>
          <w:b/>
          <w:sz w:val="28"/>
          <w:szCs w:val="28"/>
        </w:rPr>
      </w:pPr>
      <w:r w:rsidRPr="006A458F">
        <w:rPr>
          <w:rFonts w:ascii="Times New Roman" w:hAnsi="Times New Roman"/>
          <w:b/>
          <w:sz w:val="28"/>
          <w:szCs w:val="28"/>
        </w:rPr>
        <w:t>Setup of Playoffs</w:t>
      </w:r>
    </w:p>
    <w:p w:rsidR="00B1792A" w:rsidRPr="006A458F" w:rsidRDefault="00B1792A" w:rsidP="00B1792A">
      <w:pPr>
        <w:pStyle w:val="ListParagraph"/>
        <w:numPr>
          <w:ilvl w:val="0"/>
          <w:numId w:val="2"/>
        </w:numPr>
        <w:rPr>
          <w:rFonts w:ascii="Times New Roman" w:hAnsi="Times New Roman"/>
          <w:sz w:val="24"/>
          <w:szCs w:val="24"/>
        </w:rPr>
      </w:pPr>
      <w:r w:rsidRPr="006A458F">
        <w:rPr>
          <w:rFonts w:ascii="Times New Roman" w:hAnsi="Times New Roman"/>
          <w:sz w:val="24"/>
          <w:szCs w:val="24"/>
        </w:rPr>
        <w:t xml:space="preserve"> The format and deadlines for series and round robin play can be found on the drawsheets.  Game</w:t>
      </w:r>
      <w:r w:rsidR="008A03B3" w:rsidRPr="006A458F">
        <w:rPr>
          <w:rFonts w:ascii="Times New Roman" w:hAnsi="Times New Roman"/>
          <w:sz w:val="24"/>
          <w:szCs w:val="24"/>
        </w:rPr>
        <w:t>s must be scheduled to be comple</w:t>
      </w:r>
      <w:r w:rsidRPr="006A458F">
        <w:rPr>
          <w:rFonts w:ascii="Times New Roman" w:hAnsi="Times New Roman"/>
          <w:sz w:val="24"/>
          <w:szCs w:val="24"/>
        </w:rPr>
        <w:t>ted no later than the deadline date.</w:t>
      </w:r>
      <w:r w:rsidR="007272FC" w:rsidRPr="006A458F">
        <w:rPr>
          <w:rFonts w:ascii="Times New Roman" w:hAnsi="Times New Roman"/>
          <w:sz w:val="24"/>
          <w:szCs w:val="24"/>
        </w:rPr>
        <w:t xml:space="preserve">  Teams are responsible to ensure their home scheduled games are updated on the OneDb.</w:t>
      </w:r>
    </w:p>
    <w:p w:rsidR="007272FC" w:rsidRPr="006A458F" w:rsidRDefault="007272FC" w:rsidP="00B1792A">
      <w:pPr>
        <w:pStyle w:val="ListParagraph"/>
        <w:numPr>
          <w:ilvl w:val="0"/>
          <w:numId w:val="2"/>
        </w:numPr>
        <w:rPr>
          <w:rFonts w:ascii="Times New Roman" w:hAnsi="Times New Roman"/>
          <w:sz w:val="24"/>
          <w:szCs w:val="24"/>
        </w:rPr>
      </w:pPr>
      <w:r w:rsidRPr="006A458F">
        <w:rPr>
          <w:rFonts w:ascii="Times New Roman" w:hAnsi="Times New Roman"/>
          <w:sz w:val="24"/>
          <w:szCs w:val="24"/>
        </w:rPr>
        <w:t>In most cases the preliminary round will consist</w:t>
      </w:r>
      <w:r w:rsidR="006A458F">
        <w:rPr>
          <w:rFonts w:ascii="Times New Roman" w:hAnsi="Times New Roman"/>
          <w:sz w:val="24"/>
          <w:szCs w:val="24"/>
        </w:rPr>
        <w:t xml:space="preserve"> of a round robin with ideally 6</w:t>
      </w:r>
      <w:r w:rsidR="00A37942" w:rsidRPr="006A458F">
        <w:rPr>
          <w:rFonts w:ascii="Times New Roman" w:hAnsi="Times New Roman"/>
          <w:sz w:val="24"/>
          <w:szCs w:val="24"/>
        </w:rPr>
        <w:t xml:space="preserve"> – 10</w:t>
      </w:r>
      <w:r w:rsidRPr="006A458F">
        <w:rPr>
          <w:rFonts w:ascii="Times New Roman" w:hAnsi="Times New Roman"/>
          <w:sz w:val="24"/>
          <w:szCs w:val="24"/>
        </w:rPr>
        <w:t xml:space="preserve"> games</w:t>
      </w:r>
      <w:r w:rsidR="00834771" w:rsidRPr="006A458F">
        <w:rPr>
          <w:rFonts w:ascii="Times New Roman" w:hAnsi="Times New Roman"/>
          <w:sz w:val="24"/>
          <w:szCs w:val="24"/>
        </w:rPr>
        <w:t xml:space="preserve"> for each team</w:t>
      </w:r>
      <w:r w:rsidRPr="006A458F">
        <w:rPr>
          <w:rFonts w:ascii="Times New Roman" w:hAnsi="Times New Roman"/>
          <w:sz w:val="24"/>
          <w:szCs w:val="24"/>
        </w:rPr>
        <w:t>.  Upon comp</w:t>
      </w:r>
      <w:r w:rsidR="00834771" w:rsidRPr="006A458F">
        <w:rPr>
          <w:rFonts w:ascii="Times New Roman" w:hAnsi="Times New Roman"/>
          <w:sz w:val="24"/>
          <w:szCs w:val="24"/>
        </w:rPr>
        <w:t xml:space="preserve">letion of the round robin a </w:t>
      </w:r>
      <w:r w:rsidRPr="006A458F">
        <w:rPr>
          <w:rFonts w:ascii="Times New Roman" w:hAnsi="Times New Roman"/>
          <w:sz w:val="24"/>
          <w:szCs w:val="24"/>
        </w:rPr>
        <w:t>nu</w:t>
      </w:r>
      <w:r w:rsidR="00A37942" w:rsidRPr="006A458F">
        <w:rPr>
          <w:rFonts w:ascii="Times New Roman" w:hAnsi="Times New Roman"/>
          <w:sz w:val="24"/>
          <w:szCs w:val="24"/>
        </w:rPr>
        <w:t xml:space="preserve">mber of teams will advance to further play </w:t>
      </w:r>
      <w:r w:rsidRPr="006A458F">
        <w:rPr>
          <w:rFonts w:ascii="Times New Roman" w:hAnsi="Times New Roman"/>
          <w:sz w:val="24"/>
          <w:szCs w:val="24"/>
        </w:rPr>
        <w:t>as set by the group convenor</w:t>
      </w:r>
      <w:r w:rsidR="00834771" w:rsidRPr="006A458F">
        <w:rPr>
          <w:rFonts w:ascii="Times New Roman" w:hAnsi="Times New Roman"/>
          <w:sz w:val="24"/>
          <w:szCs w:val="24"/>
        </w:rPr>
        <w:t xml:space="preserve"> on the draw sheet</w:t>
      </w:r>
      <w:r w:rsidRPr="006A458F">
        <w:rPr>
          <w:rFonts w:ascii="Times New Roman" w:hAnsi="Times New Roman"/>
          <w:sz w:val="24"/>
          <w:szCs w:val="24"/>
        </w:rPr>
        <w:t>.</w:t>
      </w:r>
    </w:p>
    <w:p w:rsidR="007272FC" w:rsidRPr="006A458F" w:rsidRDefault="007272FC" w:rsidP="00B1792A">
      <w:pPr>
        <w:pStyle w:val="ListParagraph"/>
        <w:numPr>
          <w:ilvl w:val="0"/>
          <w:numId w:val="2"/>
        </w:numPr>
        <w:rPr>
          <w:rFonts w:ascii="Times New Roman" w:hAnsi="Times New Roman"/>
          <w:sz w:val="24"/>
          <w:szCs w:val="24"/>
        </w:rPr>
      </w:pPr>
      <w:r w:rsidRPr="006A458F">
        <w:rPr>
          <w:rFonts w:ascii="Times New Roman" w:hAnsi="Times New Roman"/>
          <w:noProof w:val="0"/>
          <w:sz w:val="24"/>
        </w:rPr>
        <w:t>Teams tha</w:t>
      </w:r>
      <w:r w:rsidR="00834771" w:rsidRPr="006A458F">
        <w:rPr>
          <w:rFonts w:ascii="Times New Roman" w:hAnsi="Times New Roman"/>
          <w:noProof w:val="0"/>
          <w:sz w:val="24"/>
        </w:rPr>
        <w:t>t cannot come to an agreement to schedule</w:t>
      </w:r>
      <w:r w:rsidRPr="006A458F">
        <w:rPr>
          <w:rFonts w:ascii="Times New Roman" w:hAnsi="Times New Roman"/>
          <w:noProof w:val="0"/>
          <w:sz w:val="24"/>
        </w:rPr>
        <w:t xml:space="preserve"> games or series</w:t>
      </w:r>
      <w:r w:rsidR="00F93A53" w:rsidRPr="006A458F">
        <w:rPr>
          <w:rFonts w:ascii="Times New Roman" w:hAnsi="Times New Roman"/>
          <w:noProof w:val="0"/>
          <w:sz w:val="24"/>
        </w:rPr>
        <w:t xml:space="preserve"> within the set </w:t>
      </w:r>
      <w:r w:rsidRPr="006A458F">
        <w:rPr>
          <w:rFonts w:ascii="Times New Roman" w:hAnsi="Times New Roman"/>
          <w:noProof w:val="0"/>
          <w:sz w:val="24"/>
        </w:rPr>
        <w:t xml:space="preserve">deadline will have the </w:t>
      </w:r>
      <w:r w:rsidR="008A03B3" w:rsidRPr="006A458F">
        <w:rPr>
          <w:rFonts w:ascii="Times New Roman" w:hAnsi="Times New Roman"/>
          <w:noProof w:val="0"/>
          <w:sz w:val="24"/>
        </w:rPr>
        <w:t>games</w:t>
      </w:r>
      <w:r w:rsidRPr="006A458F">
        <w:rPr>
          <w:rFonts w:ascii="Times New Roman" w:hAnsi="Times New Roman"/>
          <w:noProof w:val="0"/>
          <w:sz w:val="24"/>
        </w:rPr>
        <w:t xml:space="preserve"> set up by the Convenor.  Only under extenuating circumstances will an extension be considered and allowed.  This must be approved by the appropriate WOAA Convenor.</w:t>
      </w:r>
    </w:p>
    <w:p w:rsidR="006A458F" w:rsidRPr="006A458F" w:rsidRDefault="006A458F" w:rsidP="00371E52">
      <w:pPr>
        <w:pStyle w:val="ListParagraph"/>
        <w:numPr>
          <w:ilvl w:val="0"/>
          <w:numId w:val="2"/>
        </w:numPr>
        <w:rPr>
          <w:rFonts w:ascii="Times New Roman" w:hAnsi="Times New Roman"/>
          <w:sz w:val="24"/>
          <w:szCs w:val="24"/>
        </w:rPr>
      </w:pPr>
      <w:r>
        <w:rPr>
          <w:rFonts w:ascii="Times New Roman" w:hAnsi="Times New Roman"/>
          <w:noProof w:val="0"/>
          <w:sz w:val="24"/>
        </w:rPr>
        <w:t>All</w:t>
      </w:r>
      <w:r w:rsidR="00F93A53" w:rsidRPr="006A458F">
        <w:rPr>
          <w:rFonts w:ascii="Times New Roman" w:hAnsi="Times New Roman"/>
          <w:noProof w:val="0"/>
          <w:sz w:val="24"/>
        </w:rPr>
        <w:t xml:space="preserve"> series will be a four point series.  </w:t>
      </w:r>
      <w:r w:rsidR="00B97CA7" w:rsidRPr="006A458F">
        <w:rPr>
          <w:rFonts w:ascii="Times New Roman" w:hAnsi="Times New Roman"/>
          <w:noProof w:val="0"/>
          <w:sz w:val="24"/>
        </w:rPr>
        <w:t xml:space="preserve">The team with first ice </w:t>
      </w:r>
      <w:r w:rsidR="00471635" w:rsidRPr="006A458F">
        <w:rPr>
          <w:rFonts w:ascii="Times New Roman" w:hAnsi="Times New Roman"/>
          <w:noProof w:val="0"/>
          <w:sz w:val="24"/>
        </w:rPr>
        <w:t>and at least 48 hours notic</w:t>
      </w:r>
      <w:r>
        <w:rPr>
          <w:rFonts w:ascii="Times New Roman" w:hAnsi="Times New Roman"/>
          <w:noProof w:val="0"/>
          <w:sz w:val="24"/>
        </w:rPr>
        <w:t>e</w:t>
      </w:r>
      <w:r w:rsidR="002844D0">
        <w:rPr>
          <w:rFonts w:ascii="Times New Roman" w:hAnsi="Times New Roman"/>
          <w:noProof w:val="0"/>
          <w:sz w:val="24"/>
        </w:rPr>
        <w:t xml:space="preserve"> </w:t>
      </w:r>
      <w:r w:rsidR="00B97CA7" w:rsidRPr="006A458F">
        <w:rPr>
          <w:rFonts w:ascii="Times New Roman" w:hAnsi="Times New Roman"/>
          <w:noProof w:val="0"/>
          <w:sz w:val="24"/>
        </w:rPr>
        <w:t xml:space="preserve">will be the site of Game 1.  </w:t>
      </w:r>
    </w:p>
    <w:p w:rsidR="0056793A" w:rsidRPr="0056793A" w:rsidRDefault="006A458F" w:rsidP="006A458F">
      <w:pPr>
        <w:pStyle w:val="ListParagraph"/>
        <w:numPr>
          <w:ilvl w:val="0"/>
          <w:numId w:val="10"/>
        </w:numPr>
        <w:rPr>
          <w:rFonts w:ascii="Times New Roman" w:hAnsi="Times New Roman"/>
          <w:sz w:val="24"/>
          <w:szCs w:val="24"/>
        </w:rPr>
      </w:pPr>
      <w:r w:rsidRPr="002844D0">
        <w:rPr>
          <w:rFonts w:ascii="Times New Roman" w:hAnsi="Times New Roman"/>
          <w:b/>
          <w:noProof w:val="0"/>
          <w:sz w:val="24"/>
        </w:rPr>
        <w:t>For divisions consisting of only</w:t>
      </w:r>
      <w:r>
        <w:rPr>
          <w:rFonts w:ascii="Times New Roman" w:hAnsi="Times New Roman"/>
          <w:noProof w:val="0"/>
          <w:sz w:val="24"/>
        </w:rPr>
        <w:t xml:space="preserve"> </w:t>
      </w:r>
      <w:r w:rsidRPr="0056793A">
        <w:rPr>
          <w:rFonts w:ascii="Times New Roman" w:hAnsi="Times New Roman"/>
          <w:b/>
          <w:noProof w:val="0"/>
          <w:sz w:val="24"/>
        </w:rPr>
        <w:t>one pool</w:t>
      </w:r>
      <w:r>
        <w:rPr>
          <w:rFonts w:ascii="Times New Roman" w:hAnsi="Times New Roman"/>
          <w:noProof w:val="0"/>
          <w:sz w:val="24"/>
        </w:rPr>
        <w:t xml:space="preserve"> the higher team in the pool standings will be the site of the extra home gam</w:t>
      </w:r>
      <w:r w:rsidR="0056793A">
        <w:rPr>
          <w:rFonts w:ascii="Times New Roman" w:hAnsi="Times New Roman"/>
          <w:noProof w:val="0"/>
          <w:sz w:val="24"/>
        </w:rPr>
        <w:t>e.  Where there is a one</w:t>
      </w:r>
      <w:r>
        <w:rPr>
          <w:rFonts w:ascii="Times New Roman" w:hAnsi="Times New Roman"/>
          <w:noProof w:val="0"/>
          <w:sz w:val="24"/>
        </w:rPr>
        <w:t xml:space="preserve"> game playoff then the higher place team will be the</w:t>
      </w:r>
      <w:r w:rsidR="0056793A">
        <w:rPr>
          <w:rFonts w:ascii="Times New Roman" w:hAnsi="Times New Roman"/>
          <w:noProof w:val="0"/>
          <w:sz w:val="24"/>
        </w:rPr>
        <w:t xml:space="preserve"> site of the game.</w:t>
      </w:r>
    </w:p>
    <w:p w:rsidR="00371E52" w:rsidRPr="0056793A" w:rsidRDefault="006A458F" w:rsidP="0056793A">
      <w:pPr>
        <w:pStyle w:val="ListParagraph"/>
        <w:numPr>
          <w:ilvl w:val="0"/>
          <w:numId w:val="10"/>
        </w:numPr>
        <w:rPr>
          <w:rFonts w:ascii="Times New Roman" w:hAnsi="Times New Roman"/>
          <w:sz w:val="24"/>
          <w:szCs w:val="24"/>
        </w:rPr>
      </w:pPr>
      <w:r>
        <w:rPr>
          <w:rFonts w:ascii="Times New Roman" w:hAnsi="Times New Roman"/>
          <w:noProof w:val="0"/>
          <w:sz w:val="24"/>
        </w:rPr>
        <w:t xml:space="preserve"> </w:t>
      </w:r>
      <w:r w:rsidR="0056793A" w:rsidRPr="002844D0">
        <w:rPr>
          <w:rFonts w:ascii="Times New Roman" w:hAnsi="Times New Roman"/>
          <w:b/>
          <w:noProof w:val="0"/>
          <w:sz w:val="24"/>
        </w:rPr>
        <w:t>For divisions consisting of</w:t>
      </w:r>
      <w:r w:rsidR="0056793A">
        <w:rPr>
          <w:rFonts w:ascii="Times New Roman" w:hAnsi="Times New Roman"/>
          <w:noProof w:val="0"/>
          <w:sz w:val="24"/>
        </w:rPr>
        <w:t xml:space="preserve"> </w:t>
      </w:r>
      <w:r w:rsidR="0056793A" w:rsidRPr="0056793A">
        <w:rPr>
          <w:rFonts w:ascii="Times New Roman" w:hAnsi="Times New Roman"/>
          <w:b/>
          <w:noProof w:val="0"/>
          <w:sz w:val="24"/>
        </w:rPr>
        <w:t>more than one pool</w:t>
      </w:r>
      <w:r w:rsidR="0056793A">
        <w:rPr>
          <w:rFonts w:ascii="Times New Roman" w:hAnsi="Times New Roman"/>
          <w:noProof w:val="0"/>
          <w:sz w:val="24"/>
        </w:rPr>
        <w:t>, t</w:t>
      </w:r>
      <w:r w:rsidR="00F93A53" w:rsidRPr="0056793A">
        <w:rPr>
          <w:rFonts w:ascii="Times New Roman" w:hAnsi="Times New Roman"/>
          <w:noProof w:val="0"/>
          <w:sz w:val="24"/>
        </w:rPr>
        <w:t xml:space="preserve">he home site of the </w:t>
      </w:r>
      <w:r w:rsidR="0056793A">
        <w:rPr>
          <w:rFonts w:ascii="Times New Roman" w:hAnsi="Times New Roman"/>
          <w:noProof w:val="0"/>
          <w:sz w:val="24"/>
        </w:rPr>
        <w:t xml:space="preserve">third </w:t>
      </w:r>
      <w:r w:rsidR="00F93A53" w:rsidRPr="0056793A">
        <w:rPr>
          <w:rFonts w:ascii="Times New Roman" w:hAnsi="Times New Roman"/>
          <w:noProof w:val="0"/>
          <w:sz w:val="24"/>
        </w:rPr>
        <w:t xml:space="preserve">game </w:t>
      </w:r>
      <w:r w:rsidR="0056793A">
        <w:rPr>
          <w:rFonts w:ascii="Times New Roman" w:hAnsi="Times New Roman"/>
          <w:noProof w:val="0"/>
          <w:sz w:val="24"/>
        </w:rPr>
        <w:t xml:space="preserve">(or in the case of a single game playoff) </w:t>
      </w:r>
      <w:r w:rsidR="00F93A53" w:rsidRPr="0056793A">
        <w:rPr>
          <w:rFonts w:ascii="Times New Roman" w:hAnsi="Times New Roman"/>
          <w:noProof w:val="0"/>
          <w:sz w:val="24"/>
        </w:rPr>
        <w:t>will be determined by a coin toss</w:t>
      </w:r>
      <w:r w:rsidR="00B97CA7" w:rsidRPr="0056793A">
        <w:rPr>
          <w:rFonts w:ascii="Times New Roman" w:hAnsi="Times New Roman"/>
          <w:noProof w:val="0"/>
          <w:sz w:val="24"/>
        </w:rPr>
        <w:t xml:space="preserve"> (virtual coin toss on </w:t>
      </w:r>
      <w:proofErr w:type="spellStart"/>
      <w:r w:rsidR="00B97CA7" w:rsidRPr="0056793A">
        <w:rPr>
          <w:rFonts w:ascii="Times New Roman" w:hAnsi="Times New Roman"/>
          <w:noProof w:val="0"/>
          <w:sz w:val="24"/>
        </w:rPr>
        <w:t>OneDb</w:t>
      </w:r>
      <w:proofErr w:type="spellEnd"/>
      <w:r w:rsidR="00B97CA7" w:rsidRPr="0056793A">
        <w:rPr>
          <w:rFonts w:ascii="Times New Roman" w:hAnsi="Times New Roman"/>
          <w:noProof w:val="0"/>
          <w:sz w:val="24"/>
        </w:rPr>
        <w:t>)</w:t>
      </w:r>
      <w:r w:rsidR="00F93A53" w:rsidRPr="0056793A">
        <w:rPr>
          <w:rFonts w:ascii="Times New Roman" w:hAnsi="Times New Roman"/>
          <w:noProof w:val="0"/>
          <w:sz w:val="24"/>
        </w:rPr>
        <w:t xml:space="preserve"> or other agreed to method (unless specified otherwise on the drawsheet).</w:t>
      </w:r>
    </w:p>
    <w:p w:rsidR="007272FC" w:rsidRPr="0056793A" w:rsidRDefault="007272FC" w:rsidP="0056793A">
      <w:pPr>
        <w:pStyle w:val="ListParagraph"/>
        <w:numPr>
          <w:ilvl w:val="0"/>
          <w:numId w:val="2"/>
        </w:numPr>
        <w:rPr>
          <w:rFonts w:ascii="Times New Roman" w:hAnsi="Times New Roman"/>
          <w:sz w:val="24"/>
          <w:szCs w:val="24"/>
        </w:rPr>
      </w:pPr>
      <w:r w:rsidRPr="0056793A">
        <w:rPr>
          <w:rFonts w:ascii="Times New Roman" w:hAnsi="Times New Roman"/>
          <w:sz w:val="24"/>
          <w:szCs w:val="24"/>
        </w:rPr>
        <w:t xml:space="preserve">A WOAA Playoff Agreement is required to be completed and submitted </w:t>
      </w:r>
      <w:r w:rsidR="00B97CA7" w:rsidRPr="0056793A">
        <w:rPr>
          <w:rFonts w:ascii="Times New Roman" w:hAnsi="Times New Roman"/>
          <w:sz w:val="24"/>
          <w:szCs w:val="24"/>
        </w:rPr>
        <w:t xml:space="preserve">before the first game </w:t>
      </w:r>
      <w:r w:rsidRPr="0056793A">
        <w:rPr>
          <w:rFonts w:ascii="Times New Roman" w:hAnsi="Times New Roman"/>
          <w:sz w:val="24"/>
          <w:szCs w:val="24"/>
        </w:rPr>
        <w:t>for all serie</w:t>
      </w:r>
      <w:r w:rsidR="00B97CA7" w:rsidRPr="0056793A">
        <w:rPr>
          <w:rFonts w:ascii="Times New Roman" w:hAnsi="Times New Roman"/>
          <w:sz w:val="24"/>
          <w:szCs w:val="24"/>
        </w:rPr>
        <w:t xml:space="preserve">s style </w:t>
      </w:r>
      <w:r w:rsidR="00834771" w:rsidRPr="0056793A">
        <w:rPr>
          <w:rFonts w:ascii="Times New Roman" w:hAnsi="Times New Roman"/>
          <w:sz w:val="24"/>
          <w:szCs w:val="24"/>
        </w:rPr>
        <w:t>play-off</w:t>
      </w:r>
      <w:r w:rsidRPr="0056793A">
        <w:rPr>
          <w:rFonts w:ascii="Times New Roman" w:hAnsi="Times New Roman"/>
          <w:sz w:val="24"/>
          <w:szCs w:val="24"/>
        </w:rPr>
        <w:t>.</w:t>
      </w:r>
    </w:p>
    <w:p w:rsidR="005A1C3B" w:rsidRPr="006A458F" w:rsidRDefault="005A1C3B" w:rsidP="0056793A">
      <w:pPr>
        <w:pStyle w:val="ListParagraph"/>
        <w:numPr>
          <w:ilvl w:val="0"/>
          <w:numId w:val="2"/>
        </w:numPr>
        <w:rPr>
          <w:rFonts w:ascii="Times New Roman" w:hAnsi="Times New Roman"/>
          <w:sz w:val="24"/>
          <w:szCs w:val="24"/>
        </w:rPr>
      </w:pPr>
      <w:r w:rsidRPr="006A458F">
        <w:rPr>
          <w:rFonts w:ascii="Times New Roman" w:hAnsi="Times New Roman"/>
          <w:sz w:val="24"/>
          <w:szCs w:val="24"/>
        </w:rPr>
        <w:t>Failure to fulfill your WOAA obligations will result in the enactment of the WOAA Play-off Commitment and Team/Centre Sanctions.</w:t>
      </w:r>
      <w:r w:rsidR="00F2738B" w:rsidRPr="006A458F">
        <w:rPr>
          <w:rFonts w:ascii="Times New Roman" w:hAnsi="Times New Roman"/>
          <w:sz w:val="24"/>
          <w:szCs w:val="24"/>
        </w:rPr>
        <w:t xml:space="preserve">  </w:t>
      </w:r>
      <w:r w:rsidR="00F2738B" w:rsidRPr="006A458F">
        <w:rPr>
          <w:rFonts w:ascii="Times New Roman" w:hAnsi="Times New Roman"/>
          <w:noProof w:val="0"/>
          <w:sz w:val="24"/>
        </w:rPr>
        <w:t xml:space="preserve">Any team failing to fulfill their play-off commitments will be suspended from further competition for the remainder of the current season, including tournaments.  A team, suspended for any reason, before they complete their play-offs will have all of their games (played &amp; un-played) removed from the </w:t>
      </w:r>
      <w:r w:rsidR="008A03B3" w:rsidRPr="006A458F">
        <w:rPr>
          <w:rFonts w:ascii="Times New Roman" w:hAnsi="Times New Roman"/>
          <w:noProof w:val="0"/>
          <w:sz w:val="24"/>
        </w:rPr>
        <w:t xml:space="preserve">round robin </w:t>
      </w:r>
      <w:r w:rsidR="00F2738B" w:rsidRPr="006A458F">
        <w:rPr>
          <w:rFonts w:ascii="Times New Roman" w:hAnsi="Times New Roman"/>
          <w:noProof w:val="0"/>
          <w:sz w:val="24"/>
        </w:rPr>
        <w:t>schedule.  NO RESULTS from games with a suspended team will be used in final calculations.</w:t>
      </w:r>
    </w:p>
    <w:p w:rsidR="00F2738B" w:rsidRPr="006A458F" w:rsidRDefault="00F2738B" w:rsidP="0056793A">
      <w:pPr>
        <w:pStyle w:val="ListParagraph"/>
        <w:numPr>
          <w:ilvl w:val="0"/>
          <w:numId w:val="2"/>
        </w:numPr>
        <w:rPr>
          <w:rFonts w:ascii="Times New Roman" w:hAnsi="Times New Roman"/>
          <w:sz w:val="24"/>
          <w:szCs w:val="24"/>
        </w:rPr>
      </w:pPr>
      <w:r w:rsidRPr="006A458F">
        <w:rPr>
          <w:rFonts w:ascii="Times New Roman" w:hAnsi="Times New Roman"/>
          <w:noProof w:val="0"/>
          <w:sz w:val="24"/>
        </w:rPr>
        <w:t xml:space="preserve">All teams must have in their possession at each game their approved electronic </w:t>
      </w:r>
      <w:r w:rsidR="008A03B3" w:rsidRPr="006A458F">
        <w:rPr>
          <w:rFonts w:ascii="Times New Roman" w:hAnsi="Times New Roman"/>
          <w:noProof w:val="0"/>
          <w:sz w:val="24"/>
        </w:rPr>
        <w:t>OMH</w:t>
      </w:r>
      <w:r w:rsidRPr="006A458F">
        <w:rPr>
          <w:rFonts w:ascii="Times New Roman" w:hAnsi="Times New Roman"/>
          <w:noProof w:val="0"/>
          <w:sz w:val="24"/>
        </w:rPr>
        <w:t xml:space="preserve">A Team Roster.  All team officials (coaches, manager, </w:t>
      </w:r>
      <w:proofErr w:type="gramStart"/>
      <w:r w:rsidRPr="006A458F">
        <w:rPr>
          <w:rFonts w:ascii="Times New Roman" w:hAnsi="Times New Roman"/>
          <w:noProof w:val="0"/>
          <w:sz w:val="24"/>
        </w:rPr>
        <w:t>trainer</w:t>
      </w:r>
      <w:proofErr w:type="gramEnd"/>
      <w:r w:rsidRPr="006A458F">
        <w:rPr>
          <w:rFonts w:ascii="Times New Roman" w:hAnsi="Times New Roman"/>
          <w:noProof w:val="0"/>
          <w:sz w:val="24"/>
        </w:rPr>
        <w:t>) must be registered on an approved electronic</w:t>
      </w:r>
      <w:r w:rsidR="008A03B3" w:rsidRPr="006A458F">
        <w:rPr>
          <w:rFonts w:ascii="Times New Roman" w:hAnsi="Times New Roman"/>
          <w:noProof w:val="0"/>
          <w:sz w:val="24"/>
        </w:rPr>
        <w:t xml:space="preserve"> OMHA</w:t>
      </w:r>
      <w:r w:rsidRPr="006A458F">
        <w:rPr>
          <w:rFonts w:ascii="Times New Roman" w:hAnsi="Times New Roman"/>
          <w:noProof w:val="0"/>
          <w:sz w:val="24"/>
        </w:rPr>
        <w:t xml:space="preserve"> Team Roster.  These must be presented upon request as per O</w:t>
      </w:r>
      <w:r w:rsidR="008A03B3" w:rsidRPr="006A458F">
        <w:rPr>
          <w:rFonts w:ascii="Times New Roman" w:hAnsi="Times New Roman"/>
          <w:noProof w:val="0"/>
          <w:sz w:val="24"/>
        </w:rPr>
        <w:t xml:space="preserve">MHA </w:t>
      </w:r>
      <w:r w:rsidRPr="006A458F">
        <w:rPr>
          <w:rFonts w:ascii="Times New Roman" w:hAnsi="Times New Roman"/>
          <w:noProof w:val="0"/>
          <w:sz w:val="24"/>
        </w:rPr>
        <w:t>Regulation 3.8 f &amp; g.</w:t>
      </w:r>
    </w:p>
    <w:p w:rsidR="006A6431" w:rsidRPr="006A458F" w:rsidRDefault="006A6431" w:rsidP="006A6431">
      <w:pPr>
        <w:pStyle w:val="ListParagraph"/>
        <w:rPr>
          <w:rFonts w:ascii="Times New Roman" w:hAnsi="Times New Roman"/>
          <w:sz w:val="24"/>
          <w:szCs w:val="24"/>
        </w:rPr>
      </w:pPr>
    </w:p>
    <w:p w:rsidR="006A6431" w:rsidRPr="006A458F" w:rsidRDefault="006A6431" w:rsidP="006A6431">
      <w:pPr>
        <w:rPr>
          <w:rFonts w:ascii="Times New Roman" w:hAnsi="Times New Roman"/>
          <w:b/>
          <w:sz w:val="28"/>
          <w:szCs w:val="28"/>
        </w:rPr>
      </w:pPr>
      <w:r w:rsidRPr="006A458F">
        <w:rPr>
          <w:rFonts w:ascii="Times New Roman" w:hAnsi="Times New Roman"/>
          <w:b/>
          <w:sz w:val="28"/>
          <w:szCs w:val="28"/>
        </w:rPr>
        <w:t>Games</w:t>
      </w:r>
    </w:p>
    <w:p w:rsidR="006A6431" w:rsidRPr="006A458F" w:rsidRDefault="006A6431" w:rsidP="006A6431">
      <w:pPr>
        <w:pStyle w:val="ListParagraph"/>
        <w:numPr>
          <w:ilvl w:val="0"/>
          <w:numId w:val="3"/>
        </w:numPr>
        <w:rPr>
          <w:rFonts w:ascii="Times New Roman" w:hAnsi="Times New Roman"/>
          <w:sz w:val="24"/>
          <w:szCs w:val="24"/>
        </w:rPr>
      </w:pPr>
      <w:r w:rsidRPr="006A458F">
        <w:rPr>
          <w:rFonts w:ascii="Times New Roman" w:hAnsi="Times New Roman"/>
          <w:sz w:val="24"/>
          <w:szCs w:val="24"/>
        </w:rPr>
        <w:t xml:space="preserve"> Both teams are entitled to a 30 second time out each game.</w:t>
      </w:r>
    </w:p>
    <w:p w:rsidR="00E353A0" w:rsidRPr="006A458F" w:rsidRDefault="00E353A0" w:rsidP="00E353A0">
      <w:pPr>
        <w:pStyle w:val="ListParagraph"/>
        <w:numPr>
          <w:ilvl w:val="0"/>
          <w:numId w:val="3"/>
        </w:numPr>
        <w:spacing w:after="200"/>
        <w:rPr>
          <w:rFonts w:ascii="Times New Roman" w:hAnsi="Times New Roman"/>
          <w:sz w:val="24"/>
          <w:szCs w:val="24"/>
        </w:rPr>
      </w:pPr>
      <w:r w:rsidRPr="006A458F">
        <w:rPr>
          <w:rFonts w:ascii="Times New Roman" w:hAnsi="Times New Roman"/>
          <w:sz w:val="24"/>
          <w:szCs w:val="24"/>
        </w:rPr>
        <w:t xml:space="preserve">One 10 minute sudden victory overtime period </w:t>
      </w:r>
      <w:r w:rsidR="00F001F0" w:rsidRPr="006A458F">
        <w:rPr>
          <w:rFonts w:ascii="Times New Roman" w:hAnsi="Times New Roman"/>
          <w:sz w:val="24"/>
          <w:szCs w:val="24"/>
        </w:rPr>
        <w:t xml:space="preserve">if a game is tied at the end of regulation time </w:t>
      </w:r>
      <w:r w:rsidRPr="006A458F">
        <w:rPr>
          <w:rFonts w:ascii="Times New Roman" w:hAnsi="Times New Roman"/>
          <w:sz w:val="24"/>
          <w:szCs w:val="24"/>
        </w:rPr>
        <w:t xml:space="preserve">for both the Round Robin and series </w:t>
      </w:r>
      <w:r w:rsidR="008A03B3" w:rsidRPr="006A458F">
        <w:rPr>
          <w:rFonts w:ascii="Times New Roman" w:hAnsi="Times New Roman"/>
          <w:sz w:val="24"/>
          <w:szCs w:val="24"/>
        </w:rPr>
        <w:t xml:space="preserve">play </w:t>
      </w:r>
      <w:r w:rsidRPr="006A458F">
        <w:rPr>
          <w:rFonts w:ascii="Times New Roman" w:hAnsi="Times New Roman"/>
          <w:sz w:val="24"/>
          <w:szCs w:val="24"/>
        </w:rPr>
        <w:t>unless additional periods are ordered by convenor.</w:t>
      </w:r>
    </w:p>
    <w:p w:rsidR="005A1C3B" w:rsidRPr="006A458F" w:rsidRDefault="005A1C3B" w:rsidP="00F2738B">
      <w:pPr>
        <w:pStyle w:val="ListParagraph"/>
        <w:numPr>
          <w:ilvl w:val="0"/>
          <w:numId w:val="3"/>
        </w:numPr>
        <w:spacing w:after="200"/>
        <w:rPr>
          <w:rFonts w:ascii="Times New Roman" w:hAnsi="Times New Roman"/>
          <w:sz w:val="24"/>
          <w:szCs w:val="24"/>
        </w:rPr>
      </w:pPr>
      <w:r w:rsidRPr="006A458F">
        <w:rPr>
          <w:rFonts w:ascii="Times New Roman" w:hAnsi="Times New Roman"/>
          <w:sz w:val="24"/>
          <w:szCs w:val="24"/>
        </w:rPr>
        <w:t>It is the HOME team’s responsibility to ensure that scores from ALL WOAA Play-off g</w:t>
      </w:r>
      <w:r w:rsidR="00F001F0" w:rsidRPr="006A458F">
        <w:rPr>
          <w:rFonts w:ascii="Times New Roman" w:hAnsi="Times New Roman"/>
          <w:sz w:val="24"/>
          <w:szCs w:val="24"/>
        </w:rPr>
        <w:t xml:space="preserve">ames are recorded on TheOneDB. </w:t>
      </w:r>
      <w:r w:rsidRPr="006A458F">
        <w:rPr>
          <w:rFonts w:ascii="Times New Roman" w:hAnsi="Times New Roman"/>
          <w:sz w:val="24"/>
          <w:szCs w:val="24"/>
        </w:rPr>
        <w:t>If teams are using electronic gamesheets through Gamesheet Inc., scores should automatically report to TheOneDB.</w:t>
      </w:r>
      <w:r w:rsidR="00371E52" w:rsidRPr="006A458F">
        <w:rPr>
          <w:rFonts w:ascii="Times New Roman" w:hAnsi="Times New Roman"/>
          <w:sz w:val="24"/>
          <w:szCs w:val="24"/>
        </w:rPr>
        <w:t xml:space="preserve"> </w:t>
      </w:r>
      <w:r w:rsidRPr="006A458F">
        <w:rPr>
          <w:rFonts w:ascii="Times New Roman" w:hAnsi="Times New Roman"/>
          <w:sz w:val="24"/>
          <w:szCs w:val="24"/>
        </w:rPr>
        <w:t xml:space="preserve"> Ensure at</w:t>
      </w:r>
      <w:r w:rsidR="00834771" w:rsidRPr="006A458F">
        <w:rPr>
          <w:rFonts w:ascii="Times New Roman" w:hAnsi="Times New Roman"/>
          <w:sz w:val="24"/>
          <w:szCs w:val="24"/>
        </w:rPr>
        <w:t xml:space="preserve"> game’s end that the </w:t>
      </w:r>
      <w:r w:rsidRPr="006A458F">
        <w:rPr>
          <w:rFonts w:ascii="Times New Roman" w:hAnsi="Times New Roman"/>
          <w:sz w:val="24"/>
          <w:szCs w:val="24"/>
        </w:rPr>
        <w:t xml:space="preserve">gamesheet has been submitted </w:t>
      </w:r>
      <w:r w:rsidR="00834771" w:rsidRPr="006A458F">
        <w:rPr>
          <w:rFonts w:ascii="Times New Roman" w:hAnsi="Times New Roman"/>
          <w:sz w:val="24"/>
          <w:szCs w:val="24"/>
        </w:rPr>
        <w:t xml:space="preserve">electronically </w:t>
      </w:r>
      <w:r w:rsidR="00F001F0" w:rsidRPr="006A458F">
        <w:rPr>
          <w:rFonts w:ascii="Times New Roman" w:hAnsi="Times New Roman"/>
          <w:sz w:val="24"/>
          <w:szCs w:val="24"/>
        </w:rPr>
        <w:t>on the iPad</w:t>
      </w:r>
      <w:r w:rsidRPr="006A458F">
        <w:rPr>
          <w:rFonts w:ascii="Times New Roman" w:hAnsi="Times New Roman"/>
          <w:sz w:val="24"/>
          <w:szCs w:val="24"/>
        </w:rPr>
        <w:t>.</w:t>
      </w:r>
    </w:p>
    <w:p w:rsidR="005A1C3B" w:rsidRPr="006A458F" w:rsidRDefault="008A03B3" w:rsidP="00216DB1">
      <w:pPr>
        <w:pStyle w:val="ListParagraph"/>
        <w:numPr>
          <w:ilvl w:val="0"/>
          <w:numId w:val="3"/>
        </w:numPr>
        <w:spacing w:after="200"/>
        <w:rPr>
          <w:rFonts w:ascii="Times New Roman" w:hAnsi="Times New Roman"/>
          <w:sz w:val="24"/>
          <w:szCs w:val="24"/>
        </w:rPr>
      </w:pPr>
      <w:r w:rsidRPr="006A458F">
        <w:rPr>
          <w:rFonts w:ascii="Times New Roman" w:hAnsi="Times New Roman"/>
          <w:sz w:val="24"/>
          <w:szCs w:val="24"/>
        </w:rPr>
        <w:t>The WOAA</w:t>
      </w:r>
      <w:r w:rsidR="00216DB1" w:rsidRPr="006A458F">
        <w:rPr>
          <w:rFonts w:ascii="Times New Roman" w:hAnsi="Times New Roman"/>
          <w:sz w:val="24"/>
          <w:szCs w:val="24"/>
        </w:rPr>
        <w:t xml:space="preserve"> Division Convenor</w:t>
      </w:r>
      <w:r w:rsidR="00834771" w:rsidRPr="006A458F">
        <w:rPr>
          <w:rFonts w:ascii="Times New Roman" w:hAnsi="Times New Roman"/>
          <w:sz w:val="24"/>
          <w:szCs w:val="24"/>
        </w:rPr>
        <w:t xml:space="preserve"> should be contacted by the leading</w:t>
      </w:r>
      <w:r w:rsidR="00216DB1" w:rsidRPr="006A458F">
        <w:rPr>
          <w:rFonts w:ascii="Times New Roman" w:hAnsi="Times New Roman"/>
          <w:sz w:val="24"/>
          <w:szCs w:val="24"/>
        </w:rPr>
        <w:t xml:space="preserve"> team w</w:t>
      </w:r>
      <w:r w:rsidRPr="006A458F">
        <w:rPr>
          <w:rFonts w:ascii="Times New Roman" w:hAnsi="Times New Roman"/>
          <w:sz w:val="24"/>
          <w:szCs w:val="24"/>
        </w:rPr>
        <w:t>hen there could be a possible WOA</w:t>
      </w:r>
      <w:r w:rsidR="00216DB1" w:rsidRPr="006A458F">
        <w:rPr>
          <w:rFonts w:ascii="Times New Roman" w:hAnsi="Times New Roman"/>
          <w:sz w:val="24"/>
          <w:szCs w:val="24"/>
        </w:rPr>
        <w:t>A Playoff Championship trophy presentation.</w:t>
      </w:r>
    </w:p>
    <w:p w:rsidR="00A37942" w:rsidRPr="006A458F" w:rsidRDefault="00A37942" w:rsidP="00216DB1">
      <w:pPr>
        <w:pStyle w:val="ListParagraph"/>
        <w:numPr>
          <w:ilvl w:val="0"/>
          <w:numId w:val="3"/>
        </w:numPr>
        <w:spacing w:after="200"/>
        <w:rPr>
          <w:rFonts w:ascii="Times New Roman" w:hAnsi="Times New Roman"/>
          <w:sz w:val="24"/>
          <w:szCs w:val="24"/>
        </w:rPr>
      </w:pPr>
      <w:r w:rsidRPr="006A458F">
        <w:rPr>
          <w:rFonts w:ascii="Times New Roman" w:hAnsi="Times New Roman"/>
          <w:sz w:val="24"/>
          <w:szCs w:val="24"/>
        </w:rPr>
        <w:t>Please refer to the OMHA Manual regulation 10.2 for accepted period lengths.</w:t>
      </w:r>
    </w:p>
    <w:p w:rsidR="00F93A53" w:rsidRPr="006A458F" w:rsidRDefault="00F93A53" w:rsidP="00F93A53">
      <w:pPr>
        <w:rPr>
          <w:rFonts w:ascii="Times New Roman" w:hAnsi="Times New Roman"/>
          <w:sz w:val="24"/>
          <w:szCs w:val="24"/>
        </w:rPr>
      </w:pPr>
    </w:p>
    <w:p w:rsidR="00F93A53" w:rsidRPr="006A458F" w:rsidRDefault="00F93A53" w:rsidP="00F93A53">
      <w:pPr>
        <w:rPr>
          <w:rFonts w:ascii="Times New Roman" w:hAnsi="Times New Roman"/>
          <w:b/>
          <w:sz w:val="28"/>
          <w:szCs w:val="28"/>
        </w:rPr>
      </w:pPr>
      <w:r w:rsidRPr="006A458F">
        <w:rPr>
          <w:rFonts w:ascii="Times New Roman" w:hAnsi="Times New Roman"/>
          <w:b/>
          <w:sz w:val="28"/>
          <w:szCs w:val="28"/>
        </w:rPr>
        <w:t>Referees</w:t>
      </w:r>
    </w:p>
    <w:p w:rsidR="00700D8C" w:rsidRPr="006A458F" w:rsidRDefault="005A1C3B" w:rsidP="00700D8C">
      <w:pPr>
        <w:pStyle w:val="ListParagraph"/>
        <w:numPr>
          <w:ilvl w:val="0"/>
          <w:numId w:val="7"/>
        </w:numPr>
        <w:rPr>
          <w:rFonts w:ascii="Times New Roman" w:hAnsi="Times New Roman"/>
          <w:b/>
          <w:noProof w:val="0"/>
          <w:sz w:val="24"/>
        </w:rPr>
      </w:pPr>
      <w:r w:rsidRPr="006A458F">
        <w:rPr>
          <w:rFonts w:ascii="Times New Roman" w:hAnsi="Times New Roman"/>
          <w:sz w:val="24"/>
          <w:szCs w:val="24"/>
        </w:rPr>
        <w:t xml:space="preserve">It is the home team’s responsibility to supply registered and qualified game officials.  (See </w:t>
      </w:r>
      <w:r w:rsidR="00700D8C" w:rsidRPr="006A458F">
        <w:rPr>
          <w:rFonts w:ascii="Times New Roman" w:hAnsi="Times New Roman"/>
          <w:sz w:val="24"/>
          <w:szCs w:val="24"/>
        </w:rPr>
        <w:t>– OMHA Manual Appendix B (Rep) and Appendix C (Local League)</w:t>
      </w:r>
      <w:r w:rsidR="00F2738B" w:rsidRPr="006A458F">
        <w:rPr>
          <w:rFonts w:ascii="Times New Roman" w:hAnsi="Times New Roman"/>
          <w:sz w:val="24"/>
          <w:szCs w:val="24"/>
        </w:rPr>
        <w:t xml:space="preserve">.  </w:t>
      </w:r>
      <w:r w:rsidR="00700D8C" w:rsidRPr="006A458F">
        <w:rPr>
          <w:rFonts w:ascii="Times New Roman" w:hAnsi="Times New Roman"/>
          <w:b/>
          <w:noProof w:val="0"/>
          <w:sz w:val="24"/>
        </w:rPr>
        <w:t xml:space="preserve">      * NOTE:  Exception to Appendix.  </w:t>
      </w:r>
      <w:r w:rsidR="00471635" w:rsidRPr="006A458F">
        <w:rPr>
          <w:rFonts w:ascii="Times New Roman" w:hAnsi="Times New Roman"/>
          <w:b/>
          <w:noProof w:val="0"/>
          <w:sz w:val="24"/>
        </w:rPr>
        <w:t>In all U</w:t>
      </w:r>
      <w:r w:rsidR="00700D8C" w:rsidRPr="006A458F">
        <w:rPr>
          <w:rFonts w:ascii="Times New Roman" w:hAnsi="Times New Roman"/>
          <w:b/>
          <w:noProof w:val="0"/>
          <w:sz w:val="24"/>
        </w:rPr>
        <w:t>11 Local League play-off games at least one referee must be Registered   Level 2 or higher.</w:t>
      </w:r>
    </w:p>
    <w:p w:rsidR="00E353A0" w:rsidRPr="006A458F" w:rsidRDefault="00F2738B" w:rsidP="00216DB1">
      <w:pPr>
        <w:pStyle w:val="ListParagraph"/>
        <w:numPr>
          <w:ilvl w:val="0"/>
          <w:numId w:val="7"/>
        </w:numPr>
        <w:spacing w:after="200"/>
        <w:rPr>
          <w:rFonts w:ascii="Times New Roman" w:hAnsi="Times New Roman"/>
          <w:sz w:val="24"/>
          <w:szCs w:val="24"/>
        </w:rPr>
      </w:pPr>
      <w:r w:rsidRPr="006A458F">
        <w:rPr>
          <w:rFonts w:ascii="Times New Roman" w:hAnsi="Times New Roman"/>
          <w:noProof w:val="0"/>
          <w:sz w:val="24"/>
          <w:u w:val="single"/>
        </w:rPr>
        <w:t>No</w:t>
      </w:r>
      <w:r w:rsidRPr="006A458F">
        <w:rPr>
          <w:rFonts w:ascii="Times New Roman" w:hAnsi="Times New Roman"/>
          <w:noProof w:val="0"/>
          <w:sz w:val="24"/>
        </w:rPr>
        <w:t xml:space="preserve"> members of immediate famili</w:t>
      </w:r>
      <w:r w:rsidR="008A03B3" w:rsidRPr="006A458F">
        <w:rPr>
          <w:rFonts w:ascii="Times New Roman" w:hAnsi="Times New Roman"/>
          <w:noProof w:val="0"/>
          <w:sz w:val="24"/>
        </w:rPr>
        <w:t xml:space="preserve">es may </w:t>
      </w:r>
      <w:proofErr w:type="gramStart"/>
      <w:r w:rsidR="008A03B3" w:rsidRPr="006A458F">
        <w:rPr>
          <w:rFonts w:ascii="Times New Roman" w:hAnsi="Times New Roman"/>
          <w:noProof w:val="0"/>
          <w:sz w:val="24"/>
        </w:rPr>
        <w:t>officiate</w:t>
      </w:r>
      <w:proofErr w:type="gramEnd"/>
      <w:r w:rsidR="008A03B3" w:rsidRPr="006A458F">
        <w:rPr>
          <w:rFonts w:ascii="Times New Roman" w:hAnsi="Times New Roman"/>
          <w:noProof w:val="0"/>
          <w:sz w:val="24"/>
        </w:rPr>
        <w:t xml:space="preserve"> any game for WOAA</w:t>
      </w:r>
      <w:r w:rsidRPr="006A458F">
        <w:rPr>
          <w:rFonts w:ascii="Times New Roman" w:hAnsi="Times New Roman"/>
          <w:noProof w:val="0"/>
          <w:sz w:val="24"/>
        </w:rPr>
        <w:t xml:space="preserve"> play-offs in which a family member is participating</w:t>
      </w:r>
      <w:r w:rsidRPr="006A458F">
        <w:rPr>
          <w:rFonts w:ascii="Times New Roman" w:hAnsi="Times New Roman"/>
          <w:sz w:val="24"/>
          <w:szCs w:val="24"/>
        </w:rPr>
        <w:t xml:space="preserve"> as per </w:t>
      </w:r>
      <w:r w:rsidR="00700D8C" w:rsidRPr="006A458F">
        <w:rPr>
          <w:rFonts w:ascii="Times New Roman" w:hAnsi="Times New Roman"/>
          <w:sz w:val="24"/>
          <w:szCs w:val="24"/>
        </w:rPr>
        <w:t xml:space="preserve">WOAA Minor Hockey Manual of Operations </w:t>
      </w:r>
      <w:r w:rsidRPr="006A458F">
        <w:rPr>
          <w:rFonts w:ascii="Times New Roman" w:hAnsi="Times New Roman"/>
          <w:sz w:val="24"/>
          <w:szCs w:val="24"/>
        </w:rPr>
        <w:t>Section M-2.</w:t>
      </w:r>
    </w:p>
    <w:p w:rsidR="008A03B3" w:rsidRPr="006A458F" w:rsidRDefault="00F2738B" w:rsidP="008A03B3">
      <w:pPr>
        <w:pStyle w:val="ListParagraph"/>
        <w:numPr>
          <w:ilvl w:val="0"/>
          <w:numId w:val="7"/>
        </w:numPr>
        <w:spacing w:after="200"/>
        <w:rPr>
          <w:rFonts w:ascii="Times New Roman" w:hAnsi="Times New Roman"/>
          <w:sz w:val="24"/>
          <w:szCs w:val="24"/>
        </w:rPr>
      </w:pPr>
      <w:r w:rsidRPr="006A458F">
        <w:rPr>
          <w:rFonts w:ascii="Times New Roman" w:hAnsi="Times New Roman"/>
          <w:noProof w:val="0"/>
          <w:sz w:val="24"/>
        </w:rPr>
        <w:t>Play-off rates for Rep and Local Leag</w:t>
      </w:r>
      <w:r w:rsidR="008A03B3" w:rsidRPr="006A458F">
        <w:rPr>
          <w:rFonts w:ascii="Times New Roman" w:hAnsi="Times New Roman"/>
          <w:noProof w:val="0"/>
          <w:sz w:val="24"/>
        </w:rPr>
        <w:t>ue game officials are per the OMHA</w:t>
      </w:r>
      <w:r w:rsidRPr="006A458F">
        <w:rPr>
          <w:rFonts w:ascii="Times New Roman" w:hAnsi="Times New Roman"/>
          <w:noProof w:val="0"/>
          <w:sz w:val="24"/>
        </w:rPr>
        <w:t xml:space="preserve"> Manual, Regulation 18.5 and 18.6. These rates must be adhered to or suspensions will result.</w:t>
      </w:r>
    </w:p>
    <w:p w:rsidR="00080930" w:rsidRPr="006A458F" w:rsidRDefault="008A03B3" w:rsidP="00080930">
      <w:pPr>
        <w:rPr>
          <w:rFonts w:ascii="Times New Roman" w:hAnsi="Times New Roman"/>
          <w:b/>
          <w:sz w:val="28"/>
          <w:szCs w:val="28"/>
        </w:rPr>
      </w:pPr>
      <w:r w:rsidRPr="006A458F">
        <w:rPr>
          <w:rFonts w:ascii="Times New Roman" w:hAnsi="Times New Roman"/>
          <w:b/>
          <w:sz w:val="28"/>
          <w:szCs w:val="28"/>
        </w:rPr>
        <w:t>Round Robin Standings Tiebreakers</w:t>
      </w:r>
    </w:p>
    <w:p w:rsidR="00834771" w:rsidRPr="006A458F" w:rsidRDefault="00080930" w:rsidP="00080930">
      <w:pPr>
        <w:rPr>
          <w:rFonts w:ascii="Times New Roman" w:hAnsi="Times New Roman"/>
          <w:b/>
          <w:sz w:val="28"/>
          <w:szCs w:val="28"/>
        </w:rPr>
      </w:pPr>
      <w:r w:rsidRPr="006A458F">
        <w:rPr>
          <w:rFonts w:ascii="Times New Roman" w:hAnsi="Times New Roman"/>
          <w:b/>
          <w:sz w:val="24"/>
          <w:szCs w:val="24"/>
        </w:rPr>
        <w:t>Two Way Tie</w:t>
      </w:r>
    </w:p>
    <w:p w:rsidR="00080930" w:rsidRPr="006A458F" w:rsidRDefault="00080930" w:rsidP="00080930">
      <w:pPr>
        <w:pStyle w:val="ListParagraph"/>
        <w:numPr>
          <w:ilvl w:val="0"/>
          <w:numId w:val="8"/>
        </w:numPr>
        <w:spacing w:after="200"/>
        <w:rPr>
          <w:rFonts w:ascii="Times New Roman" w:hAnsi="Times New Roman"/>
          <w:b/>
          <w:sz w:val="24"/>
          <w:szCs w:val="24"/>
        </w:rPr>
      </w:pPr>
      <w:r w:rsidRPr="006A458F">
        <w:rPr>
          <w:rFonts w:ascii="Times New Roman" w:hAnsi="Times New Roman"/>
          <w:sz w:val="24"/>
          <w:szCs w:val="24"/>
        </w:rPr>
        <w:t>Round robin record between tied teams.</w:t>
      </w:r>
    </w:p>
    <w:p w:rsidR="00080930" w:rsidRPr="006A458F" w:rsidRDefault="00262704" w:rsidP="00080930">
      <w:pPr>
        <w:pStyle w:val="ListParagraph"/>
        <w:numPr>
          <w:ilvl w:val="0"/>
          <w:numId w:val="8"/>
        </w:numPr>
        <w:spacing w:after="200"/>
        <w:rPr>
          <w:rFonts w:ascii="Times New Roman" w:hAnsi="Times New Roman"/>
          <w:b/>
          <w:sz w:val="24"/>
          <w:szCs w:val="24"/>
        </w:rPr>
      </w:pPr>
      <w:r w:rsidRPr="006A458F">
        <w:rPr>
          <w:rFonts w:ascii="Times New Roman" w:hAnsi="Times New Roman"/>
          <w:sz w:val="24"/>
          <w:szCs w:val="24"/>
        </w:rPr>
        <w:t xml:space="preserve">If still tied - </w:t>
      </w:r>
      <w:r w:rsidR="00080930" w:rsidRPr="006A458F">
        <w:rPr>
          <w:rFonts w:ascii="Times New Roman" w:hAnsi="Times New Roman"/>
          <w:sz w:val="24"/>
          <w:szCs w:val="24"/>
        </w:rPr>
        <w:t>Goals for / (Goals for + Goals against) in games between tied teams</w:t>
      </w:r>
      <w:r w:rsidR="0088715F" w:rsidRPr="006A458F">
        <w:rPr>
          <w:rFonts w:ascii="Times New Roman" w:hAnsi="Times New Roman"/>
          <w:sz w:val="24"/>
          <w:szCs w:val="24"/>
        </w:rPr>
        <w:t xml:space="preserve"> only</w:t>
      </w:r>
      <w:r w:rsidR="00080930" w:rsidRPr="006A458F">
        <w:rPr>
          <w:rFonts w:ascii="Times New Roman" w:hAnsi="Times New Roman"/>
          <w:sz w:val="24"/>
          <w:szCs w:val="24"/>
        </w:rPr>
        <w:t>.</w:t>
      </w:r>
    </w:p>
    <w:p w:rsidR="00080930" w:rsidRPr="006A458F" w:rsidRDefault="00262704" w:rsidP="00080930">
      <w:pPr>
        <w:pStyle w:val="ListParagraph"/>
        <w:numPr>
          <w:ilvl w:val="0"/>
          <w:numId w:val="8"/>
        </w:numPr>
        <w:spacing w:after="200"/>
        <w:rPr>
          <w:rFonts w:ascii="Times New Roman" w:hAnsi="Times New Roman"/>
          <w:b/>
          <w:sz w:val="24"/>
          <w:szCs w:val="24"/>
        </w:rPr>
      </w:pPr>
      <w:r w:rsidRPr="006A458F">
        <w:rPr>
          <w:rFonts w:ascii="Times New Roman" w:hAnsi="Times New Roman"/>
          <w:sz w:val="24"/>
          <w:szCs w:val="24"/>
        </w:rPr>
        <w:t xml:space="preserve">If still tied - </w:t>
      </w:r>
      <w:r w:rsidR="00080930" w:rsidRPr="006A458F">
        <w:rPr>
          <w:rFonts w:ascii="Times New Roman" w:hAnsi="Times New Roman"/>
          <w:sz w:val="24"/>
          <w:szCs w:val="24"/>
        </w:rPr>
        <w:t>Most wins in all round robin games.</w:t>
      </w:r>
    </w:p>
    <w:p w:rsidR="00080930" w:rsidRPr="006A458F" w:rsidRDefault="00262704" w:rsidP="00080930">
      <w:pPr>
        <w:pStyle w:val="ListParagraph"/>
        <w:numPr>
          <w:ilvl w:val="0"/>
          <w:numId w:val="8"/>
        </w:numPr>
        <w:spacing w:after="200"/>
        <w:rPr>
          <w:rFonts w:ascii="Times New Roman" w:hAnsi="Times New Roman"/>
          <w:b/>
          <w:sz w:val="24"/>
          <w:szCs w:val="24"/>
        </w:rPr>
      </w:pPr>
      <w:r w:rsidRPr="006A458F">
        <w:rPr>
          <w:rFonts w:ascii="Times New Roman" w:hAnsi="Times New Roman"/>
          <w:sz w:val="24"/>
          <w:szCs w:val="24"/>
        </w:rPr>
        <w:t xml:space="preserve">If still tied - </w:t>
      </w:r>
      <w:r w:rsidR="00080930" w:rsidRPr="006A458F">
        <w:rPr>
          <w:rFonts w:ascii="Times New Roman" w:hAnsi="Times New Roman"/>
          <w:sz w:val="24"/>
          <w:szCs w:val="24"/>
        </w:rPr>
        <w:t>Goals for / (Goals for + Goals against) in all round robin games.</w:t>
      </w:r>
    </w:p>
    <w:p w:rsidR="00080930" w:rsidRPr="006A458F" w:rsidRDefault="00262704" w:rsidP="00080930">
      <w:pPr>
        <w:pStyle w:val="ListParagraph"/>
        <w:numPr>
          <w:ilvl w:val="0"/>
          <w:numId w:val="8"/>
        </w:numPr>
        <w:spacing w:after="200"/>
        <w:rPr>
          <w:rFonts w:ascii="Times New Roman" w:hAnsi="Times New Roman"/>
          <w:b/>
          <w:sz w:val="24"/>
          <w:szCs w:val="24"/>
        </w:rPr>
      </w:pPr>
      <w:r w:rsidRPr="006A458F">
        <w:rPr>
          <w:rFonts w:ascii="Times New Roman" w:hAnsi="Times New Roman"/>
          <w:sz w:val="24"/>
          <w:szCs w:val="24"/>
        </w:rPr>
        <w:t xml:space="preserve">If still tied - </w:t>
      </w:r>
      <w:r w:rsidR="00080930" w:rsidRPr="006A458F">
        <w:rPr>
          <w:rFonts w:ascii="Times New Roman" w:hAnsi="Times New Roman"/>
          <w:sz w:val="24"/>
          <w:szCs w:val="24"/>
        </w:rPr>
        <w:t>One game playoff if one team is advancing to next round and one team is being eliminated.</w:t>
      </w:r>
      <w:r w:rsidR="00471635" w:rsidRPr="006A458F">
        <w:rPr>
          <w:rFonts w:ascii="Times New Roman" w:hAnsi="Times New Roman"/>
          <w:sz w:val="24"/>
          <w:szCs w:val="24"/>
        </w:rPr>
        <w:t xml:space="preserve">  A coin toss (or other method) will determine home site for that game.</w:t>
      </w:r>
    </w:p>
    <w:p w:rsidR="00080930" w:rsidRPr="006A458F" w:rsidRDefault="00080930" w:rsidP="00080930">
      <w:pPr>
        <w:rPr>
          <w:rFonts w:ascii="Times New Roman" w:hAnsi="Times New Roman"/>
          <w:b/>
          <w:sz w:val="24"/>
          <w:szCs w:val="24"/>
        </w:rPr>
      </w:pPr>
      <w:r w:rsidRPr="006A458F">
        <w:rPr>
          <w:rFonts w:ascii="Times New Roman" w:hAnsi="Times New Roman"/>
          <w:b/>
          <w:sz w:val="24"/>
          <w:szCs w:val="24"/>
        </w:rPr>
        <w:t>Three or More teams tied</w:t>
      </w:r>
    </w:p>
    <w:p w:rsidR="00080930" w:rsidRPr="006A458F" w:rsidRDefault="00080930" w:rsidP="00080930">
      <w:pPr>
        <w:pStyle w:val="ListParagraph"/>
        <w:numPr>
          <w:ilvl w:val="0"/>
          <w:numId w:val="9"/>
        </w:numPr>
        <w:rPr>
          <w:rFonts w:ascii="Times New Roman" w:hAnsi="Times New Roman"/>
          <w:sz w:val="24"/>
          <w:szCs w:val="24"/>
        </w:rPr>
      </w:pPr>
      <w:r w:rsidRPr="006A458F">
        <w:rPr>
          <w:rFonts w:ascii="Times New Roman" w:hAnsi="Times New Roman"/>
          <w:sz w:val="24"/>
          <w:szCs w:val="24"/>
        </w:rPr>
        <w:t xml:space="preserve">Use </w:t>
      </w:r>
      <w:r w:rsidR="00262704" w:rsidRPr="006A458F">
        <w:rPr>
          <w:rFonts w:ascii="Times New Roman" w:hAnsi="Times New Roman"/>
          <w:sz w:val="24"/>
          <w:szCs w:val="24"/>
        </w:rPr>
        <w:t>in order, 1-5 from above.  If one method places one or more teams in higher positioning then that positioning stands and the remaining tied teams will revert to the next tiebreaker method.  Always work from the top position(s) do</w:t>
      </w:r>
      <w:r w:rsidR="0088715F" w:rsidRPr="006A458F">
        <w:rPr>
          <w:rFonts w:ascii="Times New Roman" w:hAnsi="Times New Roman"/>
          <w:sz w:val="24"/>
          <w:szCs w:val="24"/>
        </w:rPr>
        <w:t xml:space="preserve">wn to get final </w:t>
      </w:r>
      <w:r w:rsidR="00262704" w:rsidRPr="006A458F">
        <w:rPr>
          <w:rFonts w:ascii="Times New Roman" w:hAnsi="Times New Roman"/>
          <w:sz w:val="24"/>
          <w:szCs w:val="24"/>
        </w:rPr>
        <w:t>order of standing</w:t>
      </w:r>
      <w:r w:rsidR="0088715F" w:rsidRPr="006A458F">
        <w:rPr>
          <w:rFonts w:ascii="Times New Roman" w:hAnsi="Times New Roman"/>
          <w:sz w:val="24"/>
          <w:szCs w:val="24"/>
        </w:rPr>
        <w:t>.</w:t>
      </w:r>
    </w:p>
    <w:p w:rsidR="00080930" w:rsidRPr="006A458F" w:rsidRDefault="00080930" w:rsidP="008A03B3">
      <w:pPr>
        <w:rPr>
          <w:rFonts w:ascii="Times New Roman" w:hAnsi="Times New Roman"/>
          <w:color w:val="FF0000"/>
          <w:sz w:val="24"/>
          <w:szCs w:val="24"/>
        </w:rPr>
      </w:pPr>
    </w:p>
    <w:sectPr w:rsidR="00080930" w:rsidRPr="006A458F" w:rsidSect="005A1C3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197C"/>
    <w:multiLevelType w:val="hybridMultilevel"/>
    <w:tmpl w:val="A0A8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1B56"/>
    <w:multiLevelType w:val="hybridMultilevel"/>
    <w:tmpl w:val="D8C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50C6C"/>
    <w:multiLevelType w:val="hybridMultilevel"/>
    <w:tmpl w:val="D504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53E45"/>
    <w:multiLevelType w:val="hybridMultilevel"/>
    <w:tmpl w:val="DA9A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7678F"/>
    <w:multiLevelType w:val="hybridMultilevel"/>
    <w:tmpl w:val="87F6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464D0"/>
    <w:multiLevelType w:val="hybridMultilevel"/>
    <w:tmpl w:val="5E52FFE0"/>
    <w:lvl w:ilvl="0" w:tplc="7B701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2076E"/>
    <w:multiLevelType w:val="hybridMultilevel"/>
    <w:tmpl w:val="5F76A078"/>
    <w:lvl w:ilvl="0" w:tplc="97702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8240C"/>
    <w:multiLevelType w:val="hybridMultilevel"/>
    <w:tmpl w:val="C2B6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21AD8"/>
    <w:multiLevelType w:val="hybridMultilevel"/>
    <w:tmpl w:val="6DA4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04D5E"/>
    <w:multiLevelType w:val="hybridMultilevel"/>
    <w:tmpl w:val="A4A83CFA"/>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1792A"/>
    <w:rsid w:val="00080930"/>
    <w:rsid w:val="00216DB1"/>
    <w:rsid w:val="00262704"/>
    <w:rsid w:val="002844D0"/>
    <w:rsid w:val="0029684D"/>
    <w:rsid w:val="00371E52"/>
    <w:rsid w:val="003A6502"/>
    <w:rsid w:val="00471635"/>
    <w:rsid w:val="00542AF1"/>
    <w:rsid w:val="0056793A"/>
    <w:rsid w:val="005A1C3B"/>
    <w:rsid w:val="006A458F"/>
    <w:rsid w:val="006A6431"/>
    <w:rsid w:val="00700D8C"/>
    <w:rsid w:val="00706E80"/>
    <w:rsid w:val="007272FC"/>
    <w:rsid w:val="0074208C"/>
    <w:rsid w:val="00805B17"/>
    <w:rsid w:val="00834771"/>
    <w:rsid w:val="0088715F"/>
    <w:rsid w:val="008A03B3"/>
    <w:rsid w:val="00960552"/>
    <w:rsid w:val="00A37942"/>
    <w:rsid w:val="00B1792A"/>
    <w:rsid w:val="00B97CA7"/>
    <w:rsid w:val="00BB7868"/>
    <w:rsid w:val="00C50CEA"/>
    <w:rsid w:val="00CE4A0C"/>
    <w:rsid w:val="00D17E3C"/>
    <w:rsid w:val="00E353A0"/>
    <w:rsid w:val="00F001F0"/>
    <w:rsid w:val="00F07EEF"/>
    <w:rsid w:val="00F2738B"/>
    <w:rsid w:val="00F9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2A"/>
    <w:rPr>
      <w:rFonts w:ascii="Roman PS" w:eastAsia="Times New Roman" w:hAnsi="Roman P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WP</cp:lastModifiedBy>
  <cp:revision>4</cp:revision>
  <dcterms:created xsi:type="dcterms:W3CDTF">2024-02-01T13:49:00Z</dcterms:created>
  <dcterms:modified xsi:type="dcterms:W3CDTF">2024-02-07T18:53:00Z</dcterms:modified>
</cp:coreProperties>
</file>